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335B32" w:rsidTr="00335B32">
        <w:tc>
          <w:tcPr>
            <w:tcW w:w="2126" w:type="dxa"/>
          </w:tcPr>
          <w:p w:rsidR="00335B32" w:rsidRDefault="00335B32"/>
        </w:tc>
        <w:tc>
          <w:tcPr>
            <w:tcW w:w="2126" w:type="dxa"/>
          </w:tcPr>
          <w:p w:rsidR="00335B32" w:rsidRDefault="00335B32"/>
        </w:tc>
        <w:tc>
          <w:tcPr>
            <w:tcW w:w="4252" w:type="dxa"/>
            <w:gridSpan w:val="2"/>
            <w:vMerge w:val="restart"/>
          </w:tcPr>
          <w:p w:rsidR="00335B32" w:rsidRDefault="00335B32" w:rsidP="00335B32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90595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90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5B32" w:rsidTr="00335B32">
        <w:tc>
          <w:tcPr>
            <w:tcW w:w="4252" w:type="dxa"/>
            <w:gridSpan w:val="2"/>
          </w:tcPr>
          <w:p w:rsidR="00335B32" w:rsidRPr="00335B32" w:rsidRDefault="00335B3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35B32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335B32" w:rsidRDefault="00335B32"/>
        </w:tc>
      </w:tr>
      <w:tr w:rsidR="00335B32" w:rsidTr="00335B32">
        <w:tc>
          <w:tcPr>
            <w:tcW w:w="4252" w:type="dxa"/>
            <w:gridSpan w:val="2"/>
          </w:tcPr>
          <w:p w:rsidR="00335B32" w:rsidRPr="00335B32" w:rsidRDefault="00335B3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35B32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335B32" w:rsidRDefault="00335B32"/>
        </w:tc>
      </w:tr>
      <w:tr w:rsidR="00335B32" w:rsidTr="00335B32">
        <w:tc>
          <w:tcPr>
            <w:tcW w:w="4252" w:type="dxa"/>
            <w:gridSpan w:val="2"/>
          </w:tcPr>
          <w:p w:rsidR="00335B32" w:rsidRPr="00335B32" w:rsidRDefault="00335B32">
            <w:pPr>
              <w:rPr>
                <w:rFonts w:ascii="Times New Roman" w:hAnsi="Times New Roman" w:cs="Times New Roman"/>
              </w:rPr>
            </w:pPr>
            <w:r w:rsidRPr="00335B32">
              <w:rPr>
                <w:rFonts w:ascii="Times New Roman" w:hAnsi="Times New Roman" w:cs="Times New Roman"/>
              </w:rPr>
              <w:t>TERNERA GUISADA</w:t>
            </w:r>
          </w:p>
        </w:tc>
        <w:tc>
          <w:tcPr>
            <w:tcW w:w="4252" w:type="dxa"/>
            <w:gridSpan w:val="2"/>
            <w:vMerge/>
          </w:tcPr>
          <w:p w:rsidR="00335B32" w:rsidRDefault="00335B32"/>
        </w:tc>
      </w:tr>
      <w:tr w:rsidR="00335B32" w:rsidTr="00335B32">
        <w:tc>
          <w:tcPr>
            <w:tcW w:w="4252" w:type="dxa"/>
            <w:gridSpan w:val="2"/>
          </w:tcPr>
          <w:p w:rsidR="00335B32" w:rsidRPr="00335B32" w:rsidRDefault="00335B32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335B32" w:rsidRDefault="00335B32"/>
        </w:tc>
      </w:tr>
      <w:tr w:rsidR="00335B32" w:rsidTr="00335B32">
        <w:tc>
          <w:tcPr>
            <w:tcW w:w="4252" w:type="dxa"/>
            <w:gridSpan w:val="2"/>
          </w:tcPr>
          <w:p w:rsidR="00335B32" w:rsidRPr="00335B32" w:rsidRDefault="00335B3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35B32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335B32" w:rsidRDefault="00335B32"/>
        </w:tc>
      </w:tr>
      <w:tr w:rsidR="00335B32" w:rsidTr="00335B32">
        <w:tc>
          <w:tcPr>
            <w:tcW w:w="4252" w:type="dxa"/>
            <w:gridSpan w:val="2"/>
          </w:tcPr>
          <w:p w:rsidR="00335B32" w:rsidRDefault="00335B32"/>
        </w:tc>
        <w:tc>
          <w:tcPr>
            <w:tcW w:w="4252" w:type="dxa"/>
            <w:gridSpan w:val="2"/>
            <w:vMerge/>
          </w:tcPr>
          <w:p w:rsidR="00335B32" w:rsidRDefault="00335B32"/>
        </w:tc>
      </w:tr>
      <w:tr w:rsidR="00335B32" w:rsidTr="00335B32">
        <w:tc>
          <w:tcPr>
            <w:tcW w:w="2126" w:type="dxa"/>
          </w:tcPr>
          <w:p w:rsidR="00335B32" w:rsidRDefault="00335B32"/>
        </w:tc>
        <w:tc>
          <w:tcPr>
            <w:tcW w:w="2126" w:type="dxa"/>
          </w:tcPr>
          <w:p w:rsidR="00335B32" w:rsidRDefault="00335B32"/>
        </w:tc>
        <w:tc>
          <w:tcPr>
            <w:tcW w:w="4252" w:type="dxa"/>
            <w:gridSpan w:val="2"/>
            <w:vMerge/>
          </w:tcPr>
          <w:p w:rsidR="00335B32" w:rsidRDefault="00335B32"/>
        </w:tc>
      </w:tr>
      <w:tr w:rsidR="00335B32" w:rsidTr="00335B32"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335B32" w:rsidRPr="00335B32" w:rsidTr="00335B32">
              <w:tc>
                <w:tcPr>
                  <w:tcW w:w="3560" w:type="dxa"/>
                  <w:shd w:val="solid" w:color="000000" w:fill="FFFFFF"/>
                </w:tcPr>
                <w:p w:rsidR="00335B32" w:rsidRPr="00335B32" w:rsidRDefault="00335B32">
                  <w:pPr>
                    <w:rPr>
                      <w:b/>
                      <w:bCs/>
                    </w:rPr>
                  </w:pPr>
                  <w:r w:rsidRPr="00335B32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335B32" w:rsidRPr="00335B32" w:rsidRDefault="00335B32" w:rsidP="00335B32">
                  <w:pPr>
                    <w:jc w:val="right"/>
                    <w:rPr>
                      <w:b/>
                      <w:bCs/>
                    </w:rPr>
                  </w:pPr>
                  <w:r w:rsidRPr="00335B32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335B32" w:rsidRPr="00335B32" w:rsidRDefault="00335B32" w:rsidP="00335B32">
                  <w:pPr>
                    <w:jc w:val="right"/>
                    <w:rPr>
                      <w:b/>
                      <w:bCs/>
                    </w:rPr>
                  </w:pPr>
                  <w:r w:rsidRPr="00335B32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335B32" w:rsidRPr="00335B32" w:rsidRDefault="00335B32" w:rsidP="00335B32">
                  <w:pPr>
                    <w:jc w:val="right"/>
                    <w:rPr>
                      <w:b/>
                      <w:bCs/>
                    </w:rPr>
                  </w:pPr>
                  <w:r w:rsidRPr="00335B32">
                    <w:rPr>
                      <w:b/>
                      <w:bCs/>
                    </w:rPr>
                    <w:t>U.M.</w:t>
                  </w:r>
                </w:p>
              </w:tc>
            </w:tr>
            <w:tr w:rsidR="00335B32" w:rsidRPr="00335B32" w:rsidTr="00335B32">
              <w:tc>
                <w:tcPr>
                  <w:tcW w:w="3560" w:type="dxa"/>
                  <w:shd w:val="clear" w:color="auto" w:fill="auto"/>
                </w:tcPr>
                <w:p w:rsidR="00335B32" w:rsidRPr="00335B32" w:rsidRDefault="00335B32">
                  <w:r w:rsidRPr="00335B32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GR</w:t>
                  </w:r>
                </w:p>
              </w:tc>
            </w:tr>
            <w:tr w:rsidR="00335B32" w:rsidRPr="00335B32" w:rsidTr="00335B32">
              <w:tc>
                <w:tcPr>
                  <w:tcW w:w="3560" w:type="dxa"/>
                  <w:shd w:val="clear" w:color="auto" w:fill="auto"/>
                </w:tcPr>
                <w:p w:rsidR="00335B32" w:rsidRPr="00335B32" w:rsidRDefault="00335B32">
                  <w:r w:rsidRPr="00335B32">
                    <w:t>AÑOJO TAPA / BABILLA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180,00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180,00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GR</w:t>
                  </w:r>
                </w:p>
              </w:tc>
            </w:tr>
            <w:tr w:rsidR="00335B32" w:rsidRPr="00335B32" w:rsidTr="00335B32">
              <w:tc>
                <w:tcPr>
                  <w:tcW w:w="3560" w:type="dxa"/>
                  <w:shd w:val="clear" w:color="auto" w:fill="auto"/>
                </w:tcPr>
                <w:p w:rsidR="00335B32" w:rsidRPr="00335B32" w:rsidRDefault="00335B32">
                  <w:r w:rsidRPr="00335B32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GR</w:t>
                  </w:r>
                </w:p>
              </w:tc>
            </w:tr>
            <w:tr w:rsidR="00335B32" w:rsidRPr="00335B32" w:rsidTr="00335B32">
              <w:tc>
                <w:tcPr>
                  <w:tcW w:w="3560" w:type="dxa"/>
                  <w:shd w:val="clear" w:color="auto" w:fill="auto"/>
                </w:tcPr>
                <w:p w:rsidR="00335B32" w:rsidRPr="00335B32" w:rsidRDefault="00335B32">
                  <w:r w:rsidRPr="00335B32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3,00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3,00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GR</w:t>
                  </w:r>
                </w:p>
              </w:tc>
            </w:tr>
            <w:tr w:rsidR="00335B32" w:rsidRPr="00335B32" w:rsidTr="00335B32">
              <w:tc>
                <w:tcPr>
                  <w:tcW w:w="3560" w:type="dxa"/>
                  <w:shd w:val="clear" w:color="auto" w:fill="auto"/>
                </w:tcPr>
                <w:p w:rsidR="00335B32" w:rsidRPr="00335B32" w:rsidRDefault="00335B32">
                  <w:r w:rsidRPr="00335B32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GR</w:t>
                  </w:r>
                </w:p>
              </w:tc>
            </w:tr>
            <w:tr w:rsidR="00335B32" w:rsidRPr="00335B32" w:rsidTr="00335B32">
              <w:tc>
                <w:tcPr>
                  <w:tcW w:w="3560" w:type="dxa"/>
                  <w:shd w:val="clear" w:color="auto" w:fill="auto"/>
                </w:tcPr>
                <w:p w:rsidR="00335B32" w:rsidRPr="00335B32" w:rsidRDefault="00335B32">
                  <w:r w:rsidRPr="00335B32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GR</w:t>
                  </w:r>
                </w:p>
              </w:tc>
            </w:tr>
            <w:tr w:rsidR="00335B32" w:rsidRPr="00335B32" w:rsidTr="00335B32">
              <w:tc>
                <w:tcPr>
                  <w:tcW w:w="3560" w:type="dxa"/>
                  <w:shd w:val="clear" w:color="auto" w:fill="auto"/>
                </w:tcPr>
                <w:p w:rsidR="00335B32" w:rsidRPr="00335B32" w:rsidRDefault="00335B32">
                  <w:r w:rsidRPr="00335B32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GR</w:t>
                  </w:r>
                </w:p>
              </w:tc>
            </w:tr>
            <w:tr w:rsidR="00335B32" w:rsidRPr="00335B32" w:rsidTr="00335B32">
              <w:tc>
                <w:tcPr>
                  <w:tcW w:w="3560" w:type="dxa"/>
                  <w:shd w:val="clear" w:color="auto" w:fill="auto"/>
                </w:tcPr>
                <w:p w:rsidR="00335B32" w:rsidRPr="00335B32" w:rsidRDefault="00335B32">
                  <w:r w:rsidRPr="00335B32">
                    <w:t>ZANAHORIA BABY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35B32" w:rsidRPr="00335B32" w:rsidRDefault="00335B32" w:rsidP="00335B32">
                  <w:pPr>
                    <w:jc w:val="right"/>
                  </w:pPr>
                  <w:r w:rsidRPr="00335B32">
                    <w:t>GR</w:t>
                  </w:r>
                </w:p>
              </w:tc>
            </w:tr>
          </w:tbl>
          <w:p w:rsidR="00335B32" w:rsidRDefault="00335B32"/>
        </w:tc>
      </w:tr>
      <w:tr w:rsidR="00335B32" w:rsidTr="00983D64">
        <w:tc>
          <w:tcPr>
            <w:tcW w:w="8504" w:type="dxa"/>
            <w:gridSpan w:val="4"/>
          </w:tcPr>
          <w:p w:rsidR="00335B32" w:rsidRPr="00335B32" w:rsidRDefault="00453AF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35B32">
              <w:rPr>
                <w:rFonts w:ascii="Times New Roman" w:hAnsi="Times New Roman" w:cs="Times New Roman"/>
                <w:b/>
                <w:sz w:val="20"/>
              </w:rPr>
              <w:t>Alérgenos</w:t>
            </w:r>
            <w:r w:rsidR="00335B32" w:rsidRPr="00335B32">
              <w:rPr>
                <w:rFonts w:ascii="Times New Roman" w:hAnsi="Times New Roman" w:cs="Times New Roman"/>
                <w:b/>
                <w:sz w:val="20"/>
              </w:rPr>
              <w:t>: SULFITOS Y DIOXIDO DE AZUFRE</w:t>
            </w:r>
          </w:p>
        </w:tc>
      </w:tr>
      <w:tr w:rsidR="00335B32" w:rsidTr="00435620">
        <w:tc>
          <w:tcPr>
            <w:tcW w:w="8504" w:type="dxa"/>
            <w:gridSpan w:val="4"/>
          </w:tcPr>
          <w:p w:rsidR="00335B32" w:rsidRPr="00335B32" w:rsidRDefault="00335B3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35B32">
              <w:rPr>
                <w:rFonts w:ascii="Times New Roman" w:hAnsi="Times New Roman" w:cs="Times New Roman"/>
                <w:b/>
                <w:sz w:val="20"/>
              </w:rPr>
              <w:t xml:space="preserve">Valores Nutricionales: Kcal:271,58 Gras:8,89 Satu:2,29 Carb:6,64 </w:t>
            </w:r>
            <w:proofErr w:type="spellStart"/>
            <w:r w:rsidRPr="00335B32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335B32">
              <w:rPr>
                <w:rFonts w:ascii="Times New Roman" w:hAnsi="Times New Roman" w:cs="Times New Roman"/>
                <w:b/>
                <w:sz w:val="20"/>
              </w:rPr>
              <w:t xml:space="preserve">: 2,46 Prot:41,1 Sal:1036,89 Pota:828,6 Fosf:339,64 </w:t>
            </w:r>
            <w:proofErr w:type="spellStart"/>
            <w:r w:rsidRPr="00335B32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335B32">
              <w:rPr>
                <w:rFonts w:ascii="Times New Roman" w:hAnsi="Times New Roman" w:cs="Times New Roman"/>
                <w:b/>
                <w:sz w:val="20"/>
              </w:rPr>
              <w:t>: 0,43 Cole: 0</w:t>
            </w:r>
          </w:p>
        </w:tc>
      </w:tr>
      <w:tr w:rsidR="00335B32" w:rsidTr="00637106">
        <w:tc>
          <w:tcPr>
            <w:tcW w:w="4252" w:type="dxa"/>
            <w:gridSpan w:val="2"/>
          </w:tcPr>
          <w:p w:rsidR="00335B32" w:rsidRPr="00335B32" w:rsidRDefault="00335B32" w:rsidP="00335B32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335B32" w:rsidRDefault="00335B32"/>
        </w:tc>
        <w:tc>
          <w:tcPr>
            <w:tcW w:w="2126" w:type="dxa"/>
          </w:tcPr>
          <w:p w:rsidR="00335B32" w:rsidRDefault="00335B32"/>
        </w:tc>
      </w:tr>
      <w:tr w:rsidR="00335B32" w:rsidTr="007F48BE">
        <w:tc>
          <w:tcPr>
            <w:tcW w:w="8504" w:type="dxa"/>
            <w:gridSpan w:val="4"/>
          </w:tcPr>
          <w:p w:rsidR="00335B32" w:rsidRPr="00335B32" w:rsidRDefault="00335B32" w:rsidP="00335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335B3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cazuela pochamos la cebolla, a </w:t>
            </w:r>
            <w:r w:rsidR="00453AFD" w:rsidRPr="00335B3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continuación,</w:t>
            </w:r>
            <w:r w:rsidRPr="00335B3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</w:t>
            </w:r>
            <w:r w:rsidR="00453AFD" w:rsidRPr="00335B3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añadimos</w:t>
            </w:r>
            <w:r w:rsidRPr="00335B3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el tomate triturado y, cuando este, </w:t>
            </w:r>
            <w:r w:rsidR="00453AFD" w:rsidRPr="00335B3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añadimos</w:t>
            </w:r>
            <w:r w:rsidRPr="00335B3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la ternera rehogamos durante 10 minutos, </w:t>
            </w:r>
            <w:r w:rsidR="00453AFD" w:rsidRPr="00335B3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añadimos</w:t>
            </w:r>
            <w:r w:rsidRPr="00335B3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vino blanco, cubrimos de agua y cocemos durante 150 minutos, a los 90 minutos </w:t>
            </w:r>
            <w:r w:rsidR="00453AFD" w:rsidRPr="00335B3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añadiremos la</w:t>
            </w:r>
            <w:r w:rsidRPr="00335B3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zanahoria. Una vez terminada la </w:t>
            </w:r>
            <w:r w:rsidR="00453AFD" w:rsidRPr="00335B3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cocción</w:t>
            </w:r>
            <w:r w:rsidRPr="00335B3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de los 150 minutos ligaremos con harina de </w:t>
            </w:r>
            <w:r w:rsidR="00453AFD" w:rsidRPr="00335B3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maíz</w:t>
            </w:r>
            <w:r w:rsidRPr="00335B3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.</w:t>
            </w:r>
          </w:p>
          <w:p w:rsidR="00335B32" w:rsidRPr="00335B32" w:rsidRDefault="00335B32" w:rsidP="00335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335B32" w:rsidRPr="00335B32" w:rsidRDefault="00335B32" w:rsidP="00335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335B32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335B3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335B3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335B32" w:rsidRPr="00335B32" w:rsidRDefault="00335B32" w:rsidP="00335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335B32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335B3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335B32" w:rsidRDefault="00335B32">
            <w:bookmarkStart w:id="0" w:name="_GoBack"/>
            <w:bookmarkEnd w:id="0"/>
          </w:p>
        </w:tc>
      </w:tr>
      <w:tr w:rsidR="00335B32" w:rsidTr="00335B32">
        <w:tc>
          <w:tcPr>
            <w:tcW w:w="2126" w:type="dxa"/>
          </w:tcPr>
          <w:p w:rsidR="00335B32" w:rsidRDefault="00335B32"/>
        </w:tc>
        <w:tc>
          <w:tcPr>
            <w:tcW w:w="2126" w:type="dxa"/>
          </w:tcPr>
          <w:p w:rsidR="00335B32" w:rsidRDefault="00335B32"/>
        </w:tc>
        <w:tc>
          <w:tcPr>
            <w:tcW w:w="2126" w:type="dxa"/>
          </w:tcPr>
          <w:p w:rsidR="00335B32" w:rsidRDefault="00335B32"/>
        </w:tc>
        <w:tc>
          <w:tcPr>
            <w:tcW w:w="2126" w:type="dxa"/>
          </w:tcPr>
          <w:p w:rsidR="00335B32" w:rsidRDefault="00335B32"/>
        </w:tc>
      </w:tr>
    </w:tbl>
    <w:p w:rsidR="009B682E" w:rsidRDefault="009B682E"/>
    <w:sectPr w:rsidR="009B68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B32"/>
    <w:rsid w:val="00335B32"/>
    <w:rsid w:val="00453AFD"/>
    <w:rsid w:val="009B682E"/>
    <w:rsid w:val="00E0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07E5D"/>
  <w15:chartTrackingRefBased/>
  <w15:docId w15:val="{3D43DAA9-D395-4CDF-98D5-F1251292D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170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Sanz Hernandez.Susana</cp:lastModifiedBy>
  <cp:revision>3</cp:revision>
  <dcterms:created xsi:type="dcterms:W3CDTF">2023-09-09T07:52:00Z</dcterms:created>
  <dcterms:modified xsi:type="dcterms:W3CDTF">2023-10-17T07:10:00Z</dcterms:modified>
</cp:coreProperties>
</file>